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E1" w:rsidRDefault="00EC0083" w:rsidP="00EC0083">
      <w:pPr>
        <w:pStyle w:val="Tittel"/>
      </w:pPr>
      <w:r>
        <w:t>Eigersund idrettsråd</w:t>
      </w:r>
    </w:p>
    <w:p w:rsidR="00EC0083" w:rsidRDefault="00EC0083" w:rsidP="00EC0083">
      <w:pPr>
        <w:pStyle w:val="Overskrift1"/>
      </w:pPr>
      <w:r>
        <w:t xml:space="preserve">Referat styremøte </w:t>
      </w:r>
      <w:r w:rsidR="004C6A7E">
        <w:t>29</w:t>
      </w:r>
      <w:r w:rsidR="00193C3C">
        <w:t xml:space="preserve">. </w:t>
      </w:r>
      <w:r w:rsidR="004C6A7E">
        <w:t>oktober</w:t>
      </w:r>
      <w:r>
        <w:t xml:space="preserve"> 201</w:t>
      </w:r>
      <w:r w:rsidR="004B28E5">
        <w:t>8</w:t>
      </w:r>
      <w:r>
        <w:t>.</w:t>
      </w:r>
    </w:p>
    <w:tbl>
      <w:tblPr>
        <w:tblStyle w:val="Tabellrutenett"/>
        <w:tblW w:w="0" w:type="auto"/>
        <w:tblLook w:val="04A0" w:firstRow="1" w:lastRow="0" w:firstColumn="1" w:lastColumn="0" w:noHBand="0" w:noVBand="1"/>
      </w:tblPr>
      <w:tblGrid>
        <w:gridCol w:w="1384"/>
        <w:gridCol w:w="7828"/>
      </w:tblGrid>
      <w:tr w:rsidR="00EC0083" w:rsidTr="00EC0083">
        <w:tc>
          <w:tcPr>
            <w:tcW w:w="1384" w:type="dxa"/>
          </w:tcPr>
          <w:p w:rsidR="00EC0083" w:rsidRPr="00EC0083" w:rsidRDefault="00EC0083" w:rsidP="00EC0083">
            <w:pPr>
              <w:rPr>
                <w:b/>
              </w:rPr>
            </w:pPr>
            <w:r w:rsidRPr="00EC0083">
              <w:rPr>
                <w:b/>
              </w:rPr>
              <w:t>Sted:</w:t>
            </w:r>
          </w:p>
        </w:tc>
        <w:tc>
          <w:tcPr>
            <w:tcW w:w="7828" w:type="dxa"/>
          </w:tcPr>
          <w:p w:rsidR="00EC0083" w:rsidRDefault="008A1161" w:rsidP="00EC0083">
            <w:r>
              <w:t>Skrivergården</w:t>
            </w:r>
          </w:p>
        </w:tc>
      </w:tr>
      <w:tr w:rsidR="00EC0083" w:rsidTr="00EC0083">
        <w:tc>
          <w:tcPr>
            <w:tcW w:w="1384" w:type="dxa"/>
          </w:tcPr>
          <w:p w:rsidR="00EC0083" w:rsidRPr="00EC0083" w:rsidRDefault="00EC0083" w:rsidP="00EC0083">
            <w:pPr>
              <w:rPr>
                <w:b/>
              </w:rPr>
            </w:pPr>
            <w:r w:rsidRPr="00EC0083">
              <w:rPr>
                <w:b/>
              </w:rPr>
              <w:t>Til stede:</w:t>
            </w:r>
          </w:p>
        </w:tc>
        <w:tc>
          <w:tcPr>
            <w:tcW w:w="7828" w:type="dxa"/>
          </w:tcPr>
          <w:p w:rsidR="00EC0083" w:rsidRDefault="009D4E58" w:rsidP="008A1161">
            <w:r w:rsidRPr="009D4E58">
              <w:t>Svein Erling Je</w:t>
            </w:r>
            <w:r w:rsidR="00C11EFB">
              <w:t>nsen, Pete Seglem</w:t>
            </w:r>
            <w:r w:rsidR="004443DA">
              <w:t>,</w:t>
            </w:r>
            <w:r w:rsidR="009F7E11" w:rsidRPr="009F7E11">
              <w:t xml:space="preserve"> Rune Andersen</w:t>
            </w:r>
            <w:r w:rsidR="009E01AB">
              <w:t xml:space="preserve">, Inger </w:t>
            </w:r>
            <w:r w:rsidR="008A1161">
              <w:t xml:space="preserve">Torgersen, </w:t>
            </w:r>
            <w:r w:rsidR="008A1161" w:rsidRPr="008A1161">
              <w:t>Ina Shelby, Tone Tengesdal Stavnheim, Veronica Tjølsen</w:t>
            </w:r>
            <w:r w:rsidR="008A1161">
              <w:t xml:space="preserve">, </w:t>
            </w:r>
            <w:r w:rsidR="008A1161" w:rsidRPr="008A1161">
              <w:t>Tom Ove Sørdal</w:t>
            </w:r>
          </w:p>
        </w:tc>
      </w:tr>
      <w:tr w:rsidR="00EC0083" w:rsidTr="00EC0083">
        <w:tc>
          <w:tcPr>
            <w:tcW w:w="1384" w:type="dxa"/>
          </w:tcPr>
          <w:p w:rsidR="00EC0083" w:rsidRPr="00EC0083" w:rsidRDefault="00EC0083" w:rsidP="00EC0083">
            <w:pPr>
              <w:rPr>
                <w:b/>
              </w:rPr>
            </w:pPr>
            <w:r w:rsidRPr="00EC0083">
              <w:rPr>
                <w:b/>
              </w:rPr>
              <w:t>Referent:</w:t>
            </w:r>
          </w:p>
        </w:tc>
        <w:tc>
          <w:tcPr>
            <w:tcW w:w="7828" w:type="dxa"/>
          </w:tcPr>
          <w:p w:rsidR="00EC0083" w:rsidRDefault="00006343" w:rsidP="00EC0083">
            <w:r>
              <w:t>Kristin</w:t>
            </w:r>
            <w:r w:rsidR="00211081">
              <w:t xml:space="preserve"> Fardal</w:t>
            </w:r>
            <w:r>
              <w:t xml:space="preserve"> Hovland</w:t>
            </w:r>
          </w:p>
        </w:tc>
      </w:tr>
      <w:tr w:rsidR="00A36994" w:rsidTr="00EC0083">
        <w:tc>
          <w:tcPr>
            <w:tcW w:w="1384" w:type="dxa"/>
          </w:tcPr>
          <w:p w:rsidR="00A36994" w:rsidRPr="00EC0083" w:rsidRDefault="00A36994" w:rsidP="00EC0083">
            <w:pPr>
              <w:rPr>
                <w:b/>
              </w:rPr>
            </w:pPr>
            <w:r>
              <w:rPr>
                <w:b/>
              </w:rPr>
              <w:t>Gjest:</w:t>
            </w:r>
          </w:p>
        </w:tc>
        <w:tc>
          <w:tcPr>
            <w:tcW w:w="7828" w:type="dxa"/>
          </w:tcPr>
          <w:p w:rsidR="00A36994" w:rsidRDefault="00817F29" w:rsidP="00EC0083">
            <w:r>
              <w:t>Thor Jostein Dyrnes Ei</w:t>
            </w:r>
            <w:r w:rsidR="00851B31">
              <w:t>ger, Kenneth Andersen EIK, Kari</w:t>
            </w:r>
            <w:r>
              <w:t>-Anne Bergøy oppvekstkoordinator.</w:t>
            </w:r>
          </w:p>
        </w:tc>
      </w:tr>
      <w:tr w:rsidR="00EC0083" w:rsidTr="00EC0083">
        <w:tc>
          <w:tcPr>
            <w:tcW w:w="1384" w:type="dxa"/>
          </w:tcPr>
          <w:p w:rsidR="00EC0083" w:rsidRPr="00EC0083" w:rsidRDefault="00EC0083" w:rsidP="00EC0083">
            <w:pPr>
              <w:rPr>
                <w:b/>
              </w:rPr>
            </w:pPr>
            <w:r w:rsidRPr="00EC0083">
              <w:rPr>
                <w:b/>
              </w:rPr>
              <w:t>Forfall:</w:t>
            </w:r>
          </w:p>
        </w:tc>
        <w:tc>
          <w:tcPr>
            <w:tcW w:w="7828" w:type="dxa"/>
          </w:tcPr>
          <w:p w:rsidR="00EC0083" w:rsidRDefault="00211081" w:rsidP="008A1161">
            <w:r w:rsidRPr="00211081">
              <w:t>Tor Inge Leidland</w:t>
            </w:r>
            <w:r w:rsidR="008A1161">
              <w:t xml:space="preserve">, </w:t>
            </w:r>
            <w:r w:rsidR="008A1161" w:rsidRPr="008A1161">
              <w:t>Stian Norheim</w:t>
            </w:r>
            <w:r w:rsidR="008A1161">
              <w:t xml:space="preserve">, </w:t>
            </w:r>
            <w:r w:rsidR="008A1161" w:rsidRPr="008A1161">
              <w:t>Therese N. Østebrød</w:t>
            </w:r>
          </w:p>
        </w:tc>
      </w:tr>
    </w:tbl>
    <w:p w:rsidR="00E36858" w:rsidRDefault="00E36858" w:rsidP="003E1161">
      <w:pPr>
        <w:pStyle w:val="Overskrift2"/>
      </w:pPr>
    </w:p>
    <w:p w:rsidR="00510581" w:rsidRDefault="00DA2B80" w:rsidP="003E1161">
      <w:pPr>
        <w:pStyle w:val="Overskrift2"/>
      </w:pPr>
      <w:r>
        <w:t>Mobbing i idretten</w:t>
      </w:r>
    </w:p>
    <w:p w:rsidR="00E36858" w:rsidRDefault="00DA2B80" w:rsidP="00874440">
      <w:pPr>
        <w:spacing w:after="0" w:line="240" w:lineRule="auto"/>
        <w:rPr>
          <w:rFonts w:ascii="Calibri" w:eastAsia="Calibri" w:hAnsi="Calibri" w:cs="Times New Roman"/>
        </w:rPr>
      </w:pPr>
      <w:r>
        <w:rPr>
          <w:rFonts w:ascii="Calibri" w:eastAsia="Calibri" w:hAnsi="Calibri" w:cs="Times New Roman"/>
        </w:rPr>
        <w:t>Ref eventueltsak nr. 4 fra møte med administrativ- og politisk ledelse den 5. oktober 2018, inviteres ledere fra de to største fortballklubbene i kommunen, samt oppvekstkoordinator, Kari Anne Bergøy, for å snakke om utfordring med mobing i idretten. Bergøy presiserer at utfordringen ikke foregår eksplisitt i idretten, men generelt på alle arenaer der barn og unge møtes.</w:t>
      </w:r>
      <w:r w:rsidR="00DA0B1E">
        <w:rPr>
          <w:rFonts w:ascii="Calibri" w:eastAsia="Calibri" w:hAnsi="Calibri" w:cs="Times New Roman"/>
        </w:rPr>
        <w:t xml:space="preserve"> Mobbingen foregår ved «drittslenging», kommentarer om kropp og seksualitet, og ved «blikking». Det viser seg at mobberne ofte er unge som besitter en høy status i kretsen sin, og som bruker krenkelser for å opprettholde status, og for å bekrefte sin posisjon.</w:t>
      </w:r>
      <w:r w:rsidR="000B59A0">
        <w:rPr>
          <w:rFonts w:ascii="Calibri" w:eastAsia="Calibri" w:hAnsi="Calibri" w:cs="Times New Roman"/>
        </w:rPr>
        <w:t xml:space="preserve"> </w:t>
      </w:r>
    </w:p>
    <w:p w:rsidR="00A627AB" w:rsidRDefault="00A627AB" w:rsidP="00874440">
      <w:pPr>
        <w:spacing w:after="0" w:line="240" w:lineRule="auto"/>
        <w:rPr>
          <w:rFonts w:ascii="Calibri" w:eastAsia="Calibri" w:hAnsi="Calibri" w:cs="Times New Roman"/>
        </w:rPr>
      </w:pPr>
      <w:r>
        <w:rPr>
          <w:rFonts w:ascii="Calibri" w:eastAsia="Calibri" w:hAnsi="Calibri" w:cs="Times New Roman"/>
        </w:rPr>
        <w:t>«Mobberne» er ikke reaktive, men ønsker å beholde sin posisjon, og handler på måter som kan være vanskelig å fange opp.</w:t>
      </w:r>
    </w:p>
    <w:p w:rsidR="00094854" w:rsidRDefault="000B59A0" w:rsidP="00874440">
      <w:pPr>
        <w:spacing w:after="0" w:line="240" w:lineRule="auto"/>
        <w:rPr>
          <w:rFonts w:ascii="Calibri" w:eastAsia="Calibri" w:hAnsi="Calibri" w:cs="Times New Roman"/>
        </w:rPr>
      </w:pPr>
      <w:r>
        <w:rPr>
          <w:rFonts w:ascii="Calibri" w:eastAsia="Calibri" w:hAnsi="Calibri" w:cs="Times New Roman"/>
        </w:rPr>
        <w:t xml:space="preserve">Både Eiger og EIK </w:t>
      </w:r>
      <w:r w:rsidR="00A627AB">
        <w:rPr>
          <w:rFonts w:ascii="Calibri" w:eastAsia="Calibri" w:hAnsi="Calibri" w:cs="Times New Roman"/>
        </w:rPr>
        <w:t xml:space="preserve">har fokus på trivsel og oppførsel, og </w:t>
      </w:r>
      <w:r w:rsidR="00CE2D9C">
        <w:rPr>
          <w:rFonts w:ascii="Calibri" w:eastAsia="Calibri" w:hAnsi="Calibri" w:cs="Times New Roman"/>
        </w:rPr>
        <w:t>har flere tiltak og rutiner for å fange opp og håndtere ev</w:t>
      </w:r>
      <w:r w:rsidR="00A627AB">
        <w:rPr>
          <w:rFonts w:ascii="Calibri" w:eastAsia="Calibri" w:hAnsi="Calibri" w:cs="Times New Roman"/>
        </w:rPr>
        <w:t>entuelle konflikter:</w:t>
      </w:r>
    </w:p>
    <w:p w:rsidR="00094854" w:rsidRDefault="00094854" w:rsidP="00874440">
      <w:pPr>
        <w:spacing w:after="0" w:line="240" w:lineRule="auto"/>
        <w:rPr>
          <w:rFonts w:ascii="Calibri" w:eastAsia="Calibri" w:hAnsi="Calibri" w:cs="Times New Roman"/>
        </w:rPr>
      </w:pPr>
    </w:p>
    <w:p w:rsidR="000B59A0" w:rsidRDefault="00094854" w:rsidP="00874440">
      <w:pPr>
        <w:spacing w:after="0" w:line="240" w:lineRule="auto"/>
        <w:rPr>
          <w:rFonts w:ascii="Calibri" w:eastAsia="Calibri" w:hAnsi="Calibri" w:cs="Times New Roman"/>
        </w:rPr>
      </w:pPr>
      <w:r>
        <w:rPr>
          <w:rFonts w:ascii="Calibri" w:eastAsia="Calibri" w:hAnsi="Calibri" w:cs="Times New Roman"/>
        </w:rPr>
        <w:t>Eiger har en sportsplan, og de har årlige møter ved oppstart der mobbing alltid er på agendaen. I tillegg henger det oppslag om fair play flere steder, og alle lag har foreldrekontakter</w:t>
      </w:r>
    </w:p>
    <w:p w:rsidR="00094854" w:rsidRDefault="00094854" w:rsidP="00874440">
      <w:pPr>
        <w:spacing w:after="0" w:line="240" w:lineRule="auto"/>
        <w:rPr>
          <w:rFonts w:ascii="Calibri" w:eastAsia="Calibri" w:hAnsi="Calibri" w:cs="Times New Roman"/>
        </w:rPr>
      </w:pPr>
      <w:r>
        <w:rPr>
          <w:rFonts w:ascii="Calibri" w:eastAsia="Calibri" w:hAnsi="Calibri" w:cs="Times New Roman"/>
        </w:rPr>
        <w:t xml:space="preserve">EIK har et samarbeid med Sparebank Vest om prosjektet «uego», og er en kvalitetsklubb etter kriterier gitt av NFF. </w:t>
      </w:r>
    </w:p>
    <w:p w:rsidR="00A627AB" w:rsidRDefault="00A627AB" w:rsidP="00874440">
      <w:pPr>
        <w:spacing w:after="0" w:line="240" w:lineRule="auto"/>
        <w:rPr>
          <w:rFonts w:ascii="Calibri" w:eastAsia="Calibri" w:hAnsi="Calibri" w:cs="Times New Roman"/>
        </w:rPr>
      </w:pPr>
      <w:r>
        <w:rPr>
          <w:rFonts w:ascii="Calibri" w:eastAsia="Calibri" w:hAnsi="Calibri" w:cs="Times New Roman"/>
        </w:rPr>
        <w:t>Mobbing og krenkelser er et problem som må bekjempes på alle arenaer, og klubbene er seg bevisste sitt ansvar som rollemodeller. Bergøy oppfordrer</w:t>
      </w:r>
      <w:r w:rsidR="00891897">
        <w:rPr>
          <w:rFonts w:ascii="Calibri" w:eastAsia="Calibri" w:hAnsi="Calibri" w:cs="Times New Roman"/>
        </w:rPr>
        <w:t xml:space="preserve"> klubbene</w:t>
      </w:r>
      <w:r>
        <w:rPr>
          <w:rFonts w:ascii="Calibri" w:eastAsia="Calibri" w:hAnsi="Calibri" w:cs="Times New Roman"/>
        </w:rPr>
        <w:t xml:space="preserve"> til å fortsette arbeidet med å</w:t>
      </w:r>
      <w:r w:rsidR="00891897">
        <w:rPr>
          <w:rFonts w:ascii="Calibri" w:eastAsia="Calibri" w:hAnsi="Calibri" w:cs="Times New Roman"/>
        </w:rPr>
        <w:t>:</w:t>
      </w:r>
    </w:p>
    <w:p w:rsidR="00A627AB" w:rsidRDefault="00A627AB" w:rsidP="00874440">
      <w:pPr>
        <w:spacing w:after="0" w:line="240" w:lineRule="auto"/>
        <w:rPr>
          <w:rFonts w:ascii="Calibri" w:eastAsia="Calibri" w:hAnsi="Calibri" w:cs="Times New Roman"/>
        </w:rPr>
      </w:pPr>
      <w:r>
        <w:rPr>
          <w:rFonts w:ascii="Calibri" w:eastAsia="Calibri" w:hAnsi="Calibri" w:cs="Times New Roman"/>
        </w:rPr>
        <w:t>-Etablere kultur med tydelige voksne, med inkludering og ros.</w:t>
      </w:r>
    </w:p>
    <w:p w:rsidR="00A627AB" w:rsidRDefault="00A627AB" w:rsidP="00874440">
      <w:pPr>
        <w:spacing w:after="0" w:line="240" w:lineRule="auto"/>
        <w:rPr>
          <w:rFonts w:ascii="Calibri" w:eastAsia="Calibri" w:hAnsi="Calibri" w:cs="Times New Roman"/>
        </w:rPr>
      </w:pPr>
      <w:r>
        <w:rPr>
          <w:rFonts w:ascii="Calibri" w:eastAsia="Calibri" w:hAnsi="Calibri" w:cs="Times New Roman"/>
        </w:rPr>
        <w:t>-Fange opp, følge godt med, se etter tegn på mistrivsel.</w:t>
      </w:r>
    </w:p>
    <w:p w:rsidR="00A627AB" w:rsidRDefault="00A627AB" w:rsidP="00874440">
      <w:pPr>
        <w:spacing w:after="0" w:line="240" w:lineRule="auto"/>
        <w:rPr>
          <w:rFonts w:ascii="Calibri" w:eastAsia="Calibri" w:hAnsi="Calibri" w:cs="Times New Roman"/>
        </w:rPr>
      </w:pPr>
      <w:r>
        <w:rPr>
          <w:rFonts w:ascii="Calibri" w:eastAsia="Calibri" w:hAnsi="Calibri" w:cs="Times New Roman"/>
        </w:rPr>
        <w:t>-Spørre de unge hvordan de har det, vise interesse og omsorg.</w:t>
      </w:r>
    </w:p>
    <w:p w:rsidR="00A627AB" w:rsidRDefault="00A627AB" w:rsidP="00874440">
      <w:pPr>
        <w:spacing w:after="0" w:line="240" w:lineRule="auto"/>
        <w:rPr>
          <w:rFonts w:ascii="Calibri" w:eastAsia="Calibri" w:hAnsi="Calibri" w:cs="Times New Roman"/>
        </w:rPr>
      </w:pPr>
      <w:r>
        <w:rPr>
          <w:rFonts w:ascii="Calibri" w:eastAsia="Calibri" w:hAnsi="Calibri" w:cs="Times New Roman"/>
        </w:rPr>
        <w:t>-Snakke på en respektfull måte.</w:t>
      </w:r>
    </w:p>
    <w:p w:rsidR="00A627AB" w:rsidRDefault="00A627AB" w:rsidP="00874440">
      <w:pPr>
        <w:spacing w:after="0" w:line="240" w:lineRule="auto"/>
        <w:rPr>
          <w:rFonts w:ascii="Calibri" w:eastAsia="Calibri" w:hAnsi="Calibri" w:cs="Times New Roman"/>
        </w:rPr>
      </w:pPr>
      <w:r>
        <w:rPr>
          <w:rFonts w:ascii="Calibri" w:eastAsia="Calibri" w:hAnsi="Calibri" w:cs="Times New Roman"/>
        </w:rPr>
        <w:t>-Bygge gode relasjoner.</w:t>
      </w:r>
    </w:p>
    <w:p w:rsidR="00A627AB" w:rsidRDefault="00A627AB" w:rsidP="00874440">
      <w:pPr>
        <w:spacing w:after="0" w:line="240" w:lineRule="auto"/>
        <w:rPr>
          <w:rFonts w:ascii="Calibri" w:eastAsia="Calibri" w:hAnsi="Calibri" w:cs="Times New Roman"/>
        </w:rPr>
      </w:pPr>
      <w:r>
        <w:rPr>
          <w:rFonts w:ascii="Calibri" w:eastAsia="Calibri" w:hAnsi="Calibri" w:cs="Times New Roman"/>
        </w:rPr>
        <w:t>-Inkludere foreldre.</w:t>
      </w:r>
    </w:p>
    <w:p w:rsidR="00891897" w:rsidRDefault="00891897" w:rsidP="00874440">
      <w:pPr>
        <w:spacing w:after="0" w:line="240" w:lineRule="auto"/>
        <w:rPr>
          <w:rFonts w:ascii="Calibri" w:eastAsia="Calibri" w:hAnsi="Calibri" w:cs="Times New Roman"/>
        </w:rPr>
      </w:pPr>
    </w:p>
    <w:p w:rsidR="00891897" w:rsidRDefault="00891897" w:rsidP="00874440">
      <w:pPr>
        <w:spacing w:after="0" w:line="240" w:lineRule="auto"/>
        <w:rPr>
          <w:rFonts w:ascii="Calibri" w:eastAsia="Calibri" w:hAnsi="Calibri" w:cs="Times New Roman"/>
        </w:rPr>
      </w:pPr>
      <w:r>
        <w:rPr>
          <w:rFonts w:ascii="Calibri" w:eastAsia="Calibri" w:hAnsi="Calibri" w:cs="Times New Roman"/>
        </w:rPr>
        <w:t>Idrettsrådet vurderer om de skal ta initiativ til å arrangere et foredrag for idretten og for foreldre, eventuelt lage en informasjonsbrosjyre.</w:t>
      </w:r>
    </w:p>
    <w:p w:rsidR="00891897" w:rsidRDefault="00891897" w:rsidP="00874440">
      <w:pPr>
        <w:spacing w:after="0" w:line="240" w:lineRule="auto"/>
        <w:rPr>
          <w:rFonts w:ascii="Calibri" w:eastAsia="Calibri" w:hAnsi="Calibri" w:cs="Times New Roman"/>
        </w:rPr>
      </w:pPr>
      <w:r>
        <w:rPr>
          <w:rFonts w:ascii="Calibri" w:eastAsia="Calibri" w:hAnsi="Calibri" w:cs="Times New Roman"/>
        </w:rPr>
        <w:t>Klubbene fortsetter med sitt gode holdningsskapende arbeid</w:t>
      </w:r>
    </w:p>
    <w:p w:rsidR="00601192" w:rsidRPr="00874440" w:rsidRDefault="00601192" w:rsidP="00874440">
      <w:pPr>
        <w:spacing w:after="0" w:line="240" w:lineRule="auto"/>
        <w:rPr>
          <w:rFonts w:ascii="Calibri" w:eastAsia="Calibri" w:hAnsi="Calibri" w:cs="Times New Roman"/>
        </w:rPr>
      </w:pPr>
      <w:r>
        <w:rPr>
          <w:rFonts w:ascii="Calibri" w:eastAsia="Calibri" w:hAnsi="Calibri" w:cs="Times New Roman"/>
        </w:rPr>
        <w:t>Bergøy kan kontaktes for å bistå i enkelsaker, eller på et generelt plan.</w:t>
      </w:r>
    </w:p>
    <w:p w:rsidR="00A36994" w:rsidRDefault="008C3651" w:rsidP="003E1161">
      <w:pPr>
        <w:pStyle w:val="Overskrift2"/>
      </w:pPr>
      <w:r>
        <w:t>Driftsmidler kunstgressbaner</w:t>
      </w:r>
    </w:p>
    <w:p w:rsidR="0014288C" w:rsidRDefault="008C3651" w:rsidP="00BC11B4">
      <w:r>
        <w:t>Saken er sendt</w:t>
      </w:r>
      <w:r w:rsidR="0014288C">
        <w:t xml:space="preserve"> ut til høring til klubbene, og skal opp til politisk behandling i novembermøtene.</w:t>
      </w:r>
    </w:p>
    <w:p w:rsidR="0014288C" w:rsidRDefault="0014288C" w:rsidP="0014288C">
      <w:pPr>
        <w:rPr>
          <w:i/>
        </w:rPr>
      </w:pPr>
      <w:r>
        <w:t xml:space="preserve">Idrettsrådet foreslår å fjerne punkt 3: </w:t>
      </w:r>
      <w:r w:rsidR="001B0F0B">
        <w:t xml:space="preserve"> </w:t>
      </w:r>
      <w:r w:rsidRPr="0014288C">
        <w:rPr>
          <w:i/>
        </w:rPr>
        <w:t>Klubben skal sørge for at det ikke er maskinell vinterdrift på kunstgressbanene. Det betyr at det ikke skal brøytes med traktor eller snøutkaster på banen.</w:t>
      </w:r>
    </w:p>
    <w:p w:rsidR="005A576C" w:rsidRPr="00BC11B4" w:rsidRDefault="0014288C" w:rsidP="00BC11B4">
      <w:r>
        <w:lastRenderedPageBreak/>
        <w:t xml:space="preserve">Eiger v/Thor Jostein Dyrnes </w:t>
      </w:r>
      <w:r w:rsidR="0063287E">
        <w:t>reagerer på at at det i saken ikke foreslås at kommunen skal gå til innkjøp av en dyprensermaskin, da han mener at dette ble forespeilet i møtet med asministrasjonen den 5. oktober. Klubbene samt idrettsrådet sender inn skriftlig uttalelse i løpet av den 30.10.</w:t>
      </w:r>
    </w:p>
    <w:p w:rsidR="002044BC" w:rsidRDefault="002044BC" w:rsidP="002044BC">
      <w:pPr>
        <w:pStyle w:val="Overskrift2"/>
      </w:pPr>
      <w:r>
        <w:t xml:space="preserve">Uttalelse til søknad om idrettsfunksjonell forhåndsgodkjenning, Egersund </w:t>
      </w:r>
      <w:r w:rsidR="0063287E">
        <w:t>pistolklubb</w:t>
      </w:r>
    </w:p>
    <w:p w:rsidR="002044BC" w:rsidRDefault="002044BC" w:rsidP="0063287E">
      <w:r>
        <w:t xml:space="preserve">Egersund </w:t>
      </w:r>
      <w:r w:rsidR="0063287E">
        <w:t xml:space="preserve">pistolklubb har søkt om idrettsfunksjonell forhåndsgodkjenning for planer om å opprette lysanlegg fra klubbhus til parkering, samt legging av kabler til uteområde og hus, og installering/oppkobling av elektrisk anlegg. Det stilles spørsmål til om </w:t>
      </w:r>
      <w:r w:rsidR="0022650E">
        <w:t>prosjektet er spillemiddelberettiget. Kommunal saksbehandler undersøker dette med fylkeskommunen, og følger opp søknaden. Dersom tiltaket er spillemiddelberettiget, har den full oppslutning fra idrettsrådet.</w:t>
      </w:r>
    </w:p>
    <w:p w:rsidR="001C32B8" w:rsidRDefault="0022650E" w:rsidP="001C32B8">
      <w:pPr>
        <w:pStyle w:val="Overskrift2"/>
      </w:pPr>
      <w:r>
        <w:t>Høringsuttalelse, frislippområde for hunder i Vannbassengan</w:t>
      </w:r>
    </w:p>
    <w:p w:rsidR="00AF6397" w:rsidRPr="001C32B8" w:rsidRDefault="0022650E" w:rsidP="001C32B8">
      <w:r>
        <w:t>Forslag fra Pete Seglem: Idrettsrådet er enige med administrasjonens forslag til vedtak. Enstemmig.</w:t>
      </w:r>
      <w:r w:rsidR="00AF6397">
        <w:t xml:space="preserve"> Sekretær sender inn uttalelsen.</w:t>
      </w:r>
    </w:p>
    <w:p w:rsidR="005E1688" w:rsidRDefault="00FD2ABC" w:rsidP="002044BC">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Idrettsgallaen 2019</w:t>
      </w:r>
    </w:p>
    <w:p w:rsidR="008633A0" w:rsidRPr="008633A0" w:rsidRDefault="008633A0" w:rsidP="002044BC">
      <w:r>
        <w:t>Kjekt om flest mulig fra idrettsrådet vil være med. 6 stk ved møtet ønsker å delta. Sekretær sender ut invitasjon til hele styret. Svein Erling kontakter ordfører for å høre om det er flere deltagere som idrettsrådet kan dra inn sammen med.</w:t>
      </w:r>
    </w:p>
    <w:p w:rsidR="008633A0" w:rsidRDefault="008633A0" w:rsidP="008633A0">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Diverse</w:t>
      </w:r>
    </w:p>
    <w:p w:rsidR="008633A0" w:rsidRDefault="008633A0" w:rsidP="008633A0">
      <w:pPr>
        <w:pStyle w:val="Listeavsnitt"/>
        <w:numPr>
          <w:ilvl w:val="0"/>
          <w:numId w:val="43"/>
        </w:numPr>
        <w:rPr>
          <w:rFonts w:eastAsiaTheme="majorEastAsia" w:cstheme="majorBidi"/>
          <w:bCs/>
        </w:rPr>
      </w:pPr>
      <w:r>
        <w:rPr>
          <w:rFonts w:eastAsiaTheme="majorEastAsia" w:cstheme="majorBidi"/>
          <w:bCs/>
        </w:rPr>
        <w:t>Regionrådet Dalane har behandlet en sak om regionale idrettsanlegg. Det ble der vedtatt at retningslinjer for regionale idrettsanlegg skal til politisk behandling i alle kommuner i løpet av året. Idrettsrådet må forberede et forslag til uttalelse. Viktig å snakke med motorsportmiljøet i Eigersund kommune i denne forbindelse. Arbeid med uttalse tas på neste møte, når forslaget for retningslinjer er sendt ut på høring.</w:t>
      </w:r>
    </w:p>
    <w:p w:rsidR="008633A0" w:rsidRDefault="008633A0" w:rsidP="008633A0">
      <w:pPr>
        <w:pStyle w:val="Listeavsnitt"/>
        <w:numPr>
          <w:ilvl w:val="0"/>
          <w:numId w:val="43"/>
        </w:numPr>
        <w:rPr>
          <w:rFonts w:eastAsiaTheme="majorEastAsia" w:cstheme="majorBidi"/>
          <w:bCs/>
        </w:rPr>
      </w:pPr>
      <w:r>
        <w:rPr>
          <w:rFonts w:eastAsiaTheme="majorEastAsia" w:cstheme="majorBidi"/>
          <w:bCs/>
        </w:rPr>
        <w:t>Idrettsrådet bør sende inn forslag til samtlige politiske programkomiteer i Eigersund kommune. Her bør disse sakene spilles inn: Ridesenter, Luftsportsenter og idrettslinje.</w:t>
      </w:r>
      <w:r w:rsidR="00B43949">
        <w:rPr>
          <w:rFonts w:eastAsiaTheme="majorEastAsia" w:cstheme="majorBidi"/>
          <w:bCs/>
        </w:rPr>
        <w:t xml:space="preserve"> Rune undersøker hvem som er i programkomiteene i de ulike partiene.</w:t>
      </w:r>
    </w:p>
    <w:p w:rsidR="00B43949" w:rsidRDefault="00B43949" w:rsidP="008633A0">
      <w:pPr>
        <w:pStyle w:val="Listeavsnitt"/>
        <w:numPr>
          <w:ilvl w:val="0"/>
          <w:numId w:val="43"/>
        </w:numPr>
        <w:rPr>
          <w:rFonts w:eastAsiaTheme="majorEastAsia" w:cstheme="majorBidi"/>
          <w:bCs/>
        </w:rPr>
      </w:pPr>
      <w:r>
        <w:rPr>
          <w:rFonts w:eastAsiaTheme="majorEastAsia" w:cstheme="majorBidi"/>
          <w:bCs/>
        </w:rPr>
        <w:t>Kommunalsjef Galtvik har etterlyst et innspill på hvor store arealer som trengs til nytt ridesenter. Idrettsrådet må utarbeide et skriv etter dialog med grunneier og forvalter.</w:t>
      </w:r>
    </w:p>
    <w:p w:rsidR="00B43949" w:rsidRDefault="00B43949" w:rsidP="008633A0">
      <w:pPr>
        <w:pStyle w:val="Listeavsnitt"/>
        <w:numPr>
          <w:ilvl w:val="0"/>
          <w:numId w:val="43"/>
        </w:numPr>
        <w:rPr>
          <w:rFonts w:eastAsiaTheme="majorEastAsia" w:cstheme="majorBidi"/>
          <w:bCs/>
        </w:rPr>
      </w:pPr>
      <w:r>
        <w:rPr>
          <w:rFonts w:eastAsiaTheme="majorEastAsia" w:cstheme="majorBidi"/>
          <w:bCs/>
        </w:rPr>
        <w:t>Status felles klubbhus for sykleklubben og Kyokushin på Eigerøy? I følge referat fra m</w:t>
      </w:r>
      <w:r w:rsidR="0070495C">
        <w:rPr>
          <w:rFonts w:eastAsiaTheme="majorEastAsia" w:cstheme="majorBidi"/>
          <w:bCs/>
        </w:rPr>
        <w:t>øte med administrasjonen, skal</w:t>
      </w:r>
      <w:r>
        <w:rPr>
          <w:rFonts w:eastAsiaTheme="majorEastAsia" w:cstheme="majorBidi"/>
          <w:bCs/>
        </w:rPr>
        <w:t xml:space="preserve"> Galtvik</w:t>
      </w:r>
      <w:r w:rsidR="0070495C">
        <w:rPr>
          <w:rFonts w:eastAsiaTheme="majorEastAsia" w:cstheme="majorBidi"/>
          <w:bCs/>
        </w:rPr>
        <w:t xml:space="preserve"> ta dette opp med plansjefen, og undersøke for eventuelle omreguleringer/annet. Referat fra dette møtet er sendt Galtvik, med påminnelse om oppgaven.</w:t>
      </w:r>
    </w:p>
    <w:p w:rsidR="0070495C" w:rsidRDefault="001574BF" w:rsidP="008633A0">
      <w:pPr>
        <w:pStyle w:val="Listeavsnitt"/>
        <w:numPr>
          <w:ilvl w:val="0"/>
          <w:numId w:val="43"/>
        </w:numPr>
        <w:rPr>
          <w:rFonts w:eastAsiaTheme="majorEastAsia" w:cstheme="majorBidi"/>
          <w:bCs/>
        </w:rPr>
      </w:pPr>
      <w:r>
        <w:rPr>
          <w:rFonts w:eastAsiaTheme="majorEastAsia" w:cstheme="majorBidi"/>
          <w:bCs/>
        </w:rPr>
        <w:t>NM-veka. Veldig kjekt og spenstig opplegg, som foregår i vår region. Idrettsrådet bør jobbe for å få lagt arrangementer til Eigersund. Det kan se ut som om programmet, med lokasjoner, allerede er fastsatt, men det er mulig å undersøke allikevel. Pete følger opp. Ved en eventuell ny anledning, må idrettsrådet hive seg tidlig på.</w:t>
      </w:r>
    </w:p>
    <w:p w:rsidR="001574BF" w:rsidRDefault="001574BF" w:rsidP="001574BF">
      <w:pPr>
        <w:pStyle w:val="Listeavsnitt"/>
        <w:numPr>
          <w:ilvl w:val="0"/>
          <w:numId w:val="43"/>
        </w:numPr>
        <w:rPr>
          <w:rFonts w:eastAsiaTheme="majorEastAsia" w:cstheme="majorBidi"/>
          <w:bCs/>
          <w:i/>
        </w:rPr>
      </w:pPr>
      <w:r>
        <w:rPr>
          <w:rFonts w:eastAsiaTheme="majorEastAsia" w:cstheme="majorBidi"/>
          <w:bCs/>
        </w:rPr>
        <w:t xml:space="preserve">Hvem er det som i kommunen jobber med tilskudd de som trenger økonomisk bistand i forbindelse med organisert idrett? Det er uvissheter rundt dette. Ref møte med politikere og administrasjon den 5. oktober: </w:t>
      </w:r>
      <w:r w:rsidRPr="001574BF">
        <w:rPr>
          <w:rFonts w:eastAsiaTheme="majorEastAsia" w:cstheme="majorBidi"/>
          <w:bCs/>
          <w:i/>
        </w:rPr>
        <w:t xml:space="preserve">Det foreligger både kommunale og statlige midler til dette formålet, men det er uvisst hvorvidt idretten er kjent med dette, og på om tilbudet når ut til målgruppen. Ordfører legger til at NIF anbefaler å ha en kontaktperson som klubbene kan </w:t>
      </w:r>
      <w:r w:rsidRPr="001574BF">
        <w:rPr>
          <w:rFonts w:eastAsiaTheme="majorEastAsia" w:cstheme="majorBidi"/>
          <w:bCs/>
          <w:i/>
        </w:rPr>
        <w:lastRenderedPageBreak/>
        <w:t>kontakte.</w:t>
      </w:r>
      <w:r>
        <w:rPr>
          <w:rFonts w:eastAsiaTheme="majorEastAsia" w:cstheme="majorBidi"/>
          <w:bCs/>
          <w:i/>
        </w:rPr>
        <w:t xml:space="preserve"> </w:t>
      </w:r>
      <w:r w:rsidRPr="001574BF">
        <w:rPr>
          <w:rFonts w:eastAsiaTheme="majorEastAsia" w:cstheme="majorBidi"/>
          <w:bCs/>
          <w:i/>
        </w:rPr>
        <w:t>Rådmannen foreslår at oppvekstkoordinator Kari Anne Bergøy kobles på dette, og at hun legger fram et forslag til tiltak i samarbeid med NAV. Administrasjonen tar saken med seg videre.</w:t>
      </w:r>
    </w:p>
    <w:p w:rsidR="001574BF" w:rsidRPr="001574BF" w:rsidRDefault="001574BF" w:rsidP="001574BF">
      <w:pPr>
        <w:ind w:left="708"/>
        <w:rPr>
          <w:rFonts w:eastAsiaTheme="majorEastAsia" w:cstheme="majorBidi"/>
          <w:bCs/>
        </w:rPr>
      </w:pPr>
      <w:r>
        <w:rPr>
          <w:rFonts w:eastAsiaTheme="majorEastAsia" w:cstheme="majorBidi"/>
          <w:bCs/>
        </w:rPr>
        <w:t>Referatet er sendt til administrasjonen, med påminnelse om oppgave.</w:t>
      </w:r>
    </w:p>
    <w:p w:rsidR="001574BF" w:rsidRDefault="001574BF" w:rsidP="001574BF">
      <w:pPr>
        <w:pStyle w:val="Listeavsnitt"/>
        <w:numPr>
          <w:ilvl w:val="0"/>
          <w:numId w:val="43"/>
        </w:numPr>
        <w:rPr>
          <w:rFonts w:eastAsiaTheme="majorEastAsia" w:cstheme="majorBidi"/>
          <w:bCs/>
        </w:rPr>
      </w:pPr>
      <w:r>
        <w:rPr>
          <w:rFonts w:eastAsiaTheme="majorEastAsia" w:cstheme="majorBidi"/>
          <w:bCs/>
        </w:rPr>
        <w:t>Gensere til idrettsrådets medlemmer. Tone undersøker type genser, samt pris med påtrykk av logo. Saken tas opp igjen etter årsmøtet.</w:t>
      </w:r>
    </w:p>
    <w:p w:rsidR="001574BF" w:rsidRDefault="001574BF" w:rsidP="001574BF">
      <w:pPr>
        <w:rPr>
          <w:rFonts w:eastAsiaTheme="majorEastAsia" w:cstheme="majorBidi"/>
          <w:bCs/>
        </w:rPr>
      </w:pPr>
    </w:p>
    <w:p w:rsidR="001574BF" w:rsidRDefault="001574BF" w:rsidP="001574BF">
      <w:pPr>
        <w:rPr>
          <w:rFonts w:eastAsiaTheme="majorEastAsia" w:cstheme="majorBidi"/>
          <w:bCs/>
        </w:rPr>
      </w:pPr>
    </w:p>
    <w:p w:rsidR="001574BF" w:rsidRPr="001574BF" w:rsidRDefault="001574BF" w:rsidP="001574BF">
      <w:pPr>
        <w:rPr>
          <w:rFonts w:eastAsiaTheme="majorEastAsia" w:cstheme="majorBidi"/>
          <w:bCs/>
        </w:rPr>
      </w:pPr>
      <w:r>
        <w:rPr>
          <w:rFonts w:eastAsiaTheme="majorEastAsia" w:cstheme="majorBidi"/>
          <w:bCs/>
        </w:rPr>
        <w:t>Neste møte: Julemøte den 30. november kl 19:00</w:t>
      </w:r>
      <w:bookmarkStart w:id="0" w:name="_GoBack"/>
      <w:bookmarkEnd w:id="0"/>
    </w:p>
    <w:p w:rsidR="005E1688" w:rsidRDefault="005E1688" w:rsidP="002044BC"/>
    <w:p w:rsidR="002044BC" w:rsidRPr="002044BC" w:rsidRDefault="002044BC" w:rsidP="002044BC"/>
    <w:p w:rsidR="006C26A6" w:rsidRPr="006C26A6" w:rsidRDefault="006C26A6" w:rsidP="006C26A6"/>
    <w:sectPr w:rsidR="006C26A6" w:rsidRPr="006C26A6" w:rsidSect="00440E8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D56"/>
    <w:multiLevelType w:val="hybridMultilevel"/>
    <w:tmpl w:val="85CAF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2E399B"/>
    <w:multiLevelType w:val="hybridMultilevel"/>
    <w:tmpl w:val="7B18DA98"/>
    <w:lvl w:ilvl="0" w:tplc="5C34990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E8017D"/>
    <w:multiLevelType w:val="hybridMultilevel"/>
    <w:tmpl w:val="17241BE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0EFB7482"/>
    <w:multiLevelType w:val="hybridMultilevel"/>
    <w:tmpl w:val="98CEA39C"/>
    <w:lvl w:ilvl="0" w:tplc="835E27D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FE73B29"/>
    <w:multiLevelType w:val="hybridMultilevel"/>
    <w:tmpl w:val="B30ED6C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nsid w:val="0FE73E1B"/>
    <w:multiLevelType w:val="hybridMultilevel"/>
    <w:tmpl w:val="36F4AFD0"/>
    <w:lvl w:ilvl="0" w:tplc="835E43CC">
      <w:start w:val="25"/>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1E71125"/>
    <w:multiLevelType w:val="hybridMultilevel"/>
    <w:tmpl w:val="D0CA74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2074F10"/>
    <w:multiLevelType w:val="hybridMultilevel"/>
    <w:tmpl w:val="6EDA1372"/>
    <w:lvl w:ilvl="0" w:tplc="6EFEA9FA">
      <w:start w:val="1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679460F"/>
    <w:multiLevelType w:val="hybridMultilevel"/>
    <w:tmpl w:val="C1CC35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9963FA7"/>
    <w:multiLevelType w:val="hybridMultilevel"/>
    <w:tmpl w:val="6B2037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3872420"/>
    <w:multiLevelType w:val="hybridMultilevel"/>
    <w:tmpl w:val="E0CEEDC8"/>
    <w:lvl w:ilvl="0" w:tplc="8A88E3B2">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7884887"/>
    <w:multiLevelType w:val="hybridMultilevel"/>
    <w:tmpl w:val="68306540"/>
    <w:lvl w:ilvl="0" w:tplc="CA6411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E0A67FA"/>
    <w:multiLevelType w:val="hybridMultilevel"/>
    <w:tmpl w:val="D28869EC"/>
    <w:lvl w:ilvl="0" w:tplc="3A82156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E4D041B"/>
    <w:multiLevelType w:val="hybridMultilevel"/>
    <w:tmpl w:val="DCEA8F84"/>
    <w:lvl w:ilvl="0" w:tplc="9D16D69C">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2EAB1338"/>
    <w:multiLevelType w:val="hybridMultilevel"/>
    <w:tmpl w:val="6A047E94"/>
    <w:lvl w:ilvl="0" w:tplc="95F681A8">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F9C3589"/>
    <w:multiLevelType w:val="hybridMultilevel"/>
    <w:tmpl w:val="667AEBBC"/>
    <w:lvl w:ilvl="0" w:tplc="F420348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1007BF4"/>
    <w:multiLevelType w:val="hybridMultilevel"/>
    <w:tmpl w:val="28D4A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392190B"/>
    <w:multiLevelType w:val="hybridMultilevel"/>
    <w:tmpl w:val="FD9E3A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57C043C"/>
    <w:multiLevelType w:val="hybridMultilevel"/>
    <w:tmpl w:val="225215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E03429D"/>
    <w:multiLevelType w:val="hybridMultilevel"/>
    <w:tmpl w:val="8B6060D8"/>
    <w:lvl w:ilvl="0" w:tplc="5EB0EC8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E5175D9"/>
    <w:multiLevelType w:val="hybridMultilevel"/>
    <w:tmpl w:val="B4D288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0EF4893"/>
    <w:multiLevelType w:val="hybridMultilevel"/>
    <w:tmpl w:val="2E14FC26"/>
    <w:lvl w:ilvl="0" w:tplc="B7D267D0">
      <w:start w:val="2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1F225B2"/>
    <w:multiLevelType w:val="hybridMultilevel"/>
    <w:tmpl w:val="AE660FCA"/>
    <w:lvl w:ilvl="0" w:tplc="5EB0EC8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27A10B6"/>
    <w:multiLevelType w:val="hybridMultilevel"/>
    <w:tmpl w:val="037AB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28C453D"/>
    <w:multiLevelType w:val="hybridMultilevel"/>
    <w:tmpl w:val="5B7C1D06"/>
    <w:lvl w:ilvl="0" w:tplc="99B8A4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3BF3C86"/>
    <w:multiLevelType w:val="hybridMultilevel"/>
    <w:tmpl w:val="3050DB34"/>
    <w:lvl w:ilvl="0" w:tplc="CA6411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8E00BA4"/>
    <w:multiLevelType w:val="hybridMultilevel"/>
    <w:tmpl w:val="285EF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AED3C0C"/>
    <w:multiLevelType w:val="hybridMultilevel"/>
    <w:tmpl w:val="A16AFE1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nsid w:val="4CD251BF"/>
    <w:multiLevelType w:val="hybridMultilevel"/>
    <w:tmpl w:val="C40EF650"/>
    <w:lvl w:ilvl="0" w:tplc="DE6451F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4CD41BA1"/>
    <w:multiLevelType w:val="hybridMultilevel"/>
    <w:tmpl w:val="B922D492"/>
    <w:lvl w:ilvl="0" w:tplc="5726D86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4D237B8B"/>
    <w:multiLevelType w:val="hybridMultilevel"/>
    <w:tmpl w:val="A19C823A"/>
    <w:lvl w:ilvl="0" w:tplc="1C30A3B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0DB3813"/>
    <w:multiLevelType w:val="hybridMultilevel"/>
    <w:tmpl w:val="6ABAE4F0"/>
    <w:lvl w:ilvl="0" w:tplc="5EB0EC8E">
      <w:start w:val="2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44A64E8"/>
    <w:multiLevelType w:val="hybridMultilevel"/>
    <w:tmpl w:val="EFD2123C"/>
    <w:lvl w:ilvl="0" w:tplc="47527D0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53C305E"/>
    <w:multiLevelType w:val="hybridMultilevel"/>
    <w:tmpl w:val="62BE9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70F3022"/>
    <w:multiLevelType w:val="hybridMultilevel"/>
    <w:tmpl w:val="57D4D166"/>
    <w:lvl w:ilvl="0" w:tplc="5C34990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5E497224"/>
    <w:multiLevelType w:val="hybridMultilevel"/>
    <w:tmpl w:val="41805D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F911642"/>
    <w:multiLevelType w:val="hybridMultilevel"/>
    <w:tmpl w:val="FE220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0044C32"/>
    <w:multiLevelType w:val="hybridMultilevel"/>
    <w:tmpl w:val="A48868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662A301C"/>
    <w:multiLevelType w:val="hybridMultilevel"/>
    <w:tmpl w:val="BACCB2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66D131AE"/>
    <w:multiLevelType w:val="hybridMultilevel"/>
    <w:tmpl w:val="FB8E1E1C"/>
    <w:lvl w:ilvl="0" w:tplc="6F38148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0">
    <w:nsid w:val="67B42621"/>
    <w:multiLevelType w:val="hybridMultilevel"/>
    <w:tmpl w:val="E6CA9568"/>
    <w:lvl w:ilvl="0" w:tplc="469E896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1">
    <w:nsid w:val="680E24CC"/>
    <w:multiLevelType w:val="hybridMultilevel"/>
    <w:tmpl w:val="BE7294A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2">
    <w:nsid w:val="7138449E"/>
    <w:multiLevelType w:val="hybridMultilevel"/>
    <w:tmpl w:val="C842FF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3"/>
  </w:num>
  <w:num w:numId="3">
    <w:abstractNumId w:val="35"/>
  </w:num>
  <w:num w:numId="4">
    <w:abstractNumId w:val="21"/>
  </w:num>
  <w:num w:numId="5">
    <w:abstractNumId w:val="14"/>
  </w:num>
  <w:num w:numId="6">
    <w:abstractNumId w:val="30"/>
  </w:num>
  <w:num w:numId="7">
    <w:abstractNumId w:val="3"/>
  </w:num>
  <w:num w:numId="8">
    <w:abstractNumId w:val="37"/>
  </w:num>
  <w:num w:numId="9">
    <w:abstractNumId w:val="18"/>
  </w:num>
  <w:num w:numId="10">
    <w:abstractNumId w:val="32"/>
  </w:num>
  <w:num w:numId="11">
    <w:abstractNumId w:val="40"/>
  </w:num>
  <w:num w:numId="12">
    <w:abstractNumId w:val="10"/>
  </w:num>
  <w:num w:numId="13">
    <w:abstractNumId w:val="39"/>
  </w:num>
  <w:num w:numId="14">
    <w:abstractNumId w:val="8"/>
  </w:num>
  <w:num w:numId="15">
    <w:abstractNumId w:val="29"/>
  </w:num>
  <w:num w:numId="16">
    <w:abstractNumId w:val="20"/>
  </w:num>
  <w:num w:numId="17">
    <w:abstractNumId w:val="7"/>
  </w:num>
  <w:num w:numId="18">
    <w:abstractNumId w:val="28"/>
  </w:num>
  <w:num w:numId="19">
    <w:abstractNumId w:val="15"/>
  </w:num>
  <w:num w:numId="20">
    <w:abstractNumId w:val="24"/>
  </w:num>
  <w:num w:numId="21">
    <w:abstractNumId w:val="17"/>
  </w:num>
  <w:num w:numId="22">
    <w:abstractNumId w:val="0"/>
  </w:num>
  <w:num w:numId="23">
    <w:abstractNumId w:val="5"/>
  </w:num>
  <w:num w:numId="24">
    <w:abstractNumId w:val="34"/>
  </w:num>
  <w:num w:numId="25">
    <w:abstractNumId w:val="1"/>
  </w:num>
  <w:num w:numId="26">
    <w:abstractNumId w:val="22"/>
  </w:num>
  <w:num w:numId="27">
    <w:abstractNumId w:val="19"/>
  </w:num>
  <w:num w:numId="28">
    <w:abstractNumId w:val="31"/>
  </w:num>
  <w:num w:numId="29">
    <w:abstractNumId w:val="6"/>
  </w:num>
  <w:num w:numId="30">
    <w:abstractNumId w:val="12"/>
  </w:num>
  <w:num w:numId="31">
    <w:abstractNumId w:val="11"/>
  </w:num>
  <w:num w:numId="32">
    <w:abstractNumId w:val="25"/>
  </w:num>
  <w:num w:numId="33">
    <w:abstractNumId w:val="26"/>
  </w:num>
  <w:num w:numId="34">
    <w:abstractNumId w:val="33"/>
  </w:num>
  <w:num w:numId="35">
    <w:abstractNumId w:val="27"/>
  </w:num>
  <w:num w:numId="36">
    <w:abstractNumId w:val="23"/>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6"/>
  </w:num>
  <w:num w:numId="40">
    <w:abstractNumId w:val="2"/>
  </w:num>
  <w:num w:numId="41">
    <w:abstractNumId w:val="9"/>
  </w:num>
  <w:num w:numId="42">
    <w:abstractNumId w:val="4"/>
  </w:num>
  <w:num w:numId="43">
    <w:abstractNumId w:val="3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83"/>
    <w:rsid w:val="00006343"/>
    <w:rsid w:val="000116D5"/>
    <w:rsid w:val="00036389"/>
    <w:rsid w:val="00065541"/>
    <w:rsid w:val="0008105B"/>
    <w:rsid w:val="00094854"/>
    <w:rsid w:val="000B59A0"/>
    <w:rsid w:val="000C65E1"/>
    <w:rsid w:val="000D2396"/>
    <w:rsid w:val="000E07FF"/>
    <w:rsid w:val="000E288F"/>
    <w:rsid w:val="000E4799"/>
    <w:rsid w:val="000E6E16"/>
    <w:rsid w:val="000F55A3"/>
    <w:rsid w:val="00130D1E"/>
    <w:rsid w:val="0013611E"/>
    <w:rsid w:val="0014288C"/>
    <w:rsid w:val="00147079"/>
    <w:rsid w:val="001574BF"/>
    <w:rsid w:val="0017070C"/>
    <w:rsid w:val="00176450"/>
    <w:rsid w:val="00193C3C"/>
    <w:rsid w:val="001A1363"/>
    <w:rsid w:val="001B0F0B"/>
    <w:rsid w:val="001B638B"/>
    <w:rsid w:val="001C252C"/>
    <w:rsid w:val="001C32B8"/>
    <w:rsid w:val="001C5E8B"/>
    <w:rsid w:val="001C69BE"/>
    <w:rsid w:val="001D7C46"/>
    <w:rsid w:val="001E0EA9"/>
    <w:rsid w:val="001F7373"/>
    <w:rsid w:val="002044BC"/>
    <w:rsid w:val="00211081"/>
    <w:rsid w:val="002154B4"/>
    <w:rsid w:val="0022650E"/>
    <w:rsid w:val="002609DE"/>
    <w:rsid w:val="00261D2B"/>
    <w:rsid w:val="00294A8D"/>
    <w:rsid w:val="002A14CF"/>
    <w:rsid w:val="002B4829"/>
    <w:rsid w:val="002C7992"/>
    <w:rsid w:val="002E7EC1"/>
    <w:rsid w:val="0031032A"/>
    <w:rsid w:val="00315578"/>
    <w:rsid w:val="003225B9"/>
    <w:rsid w:val="00326C34"/>
    <w:rsid w:val="00335B1B"/>
    <w:rsid w:val="0035020A"/>
    <w:rsid w:val="00360E03"/>
    <w:rsid w:val="00370046"/>
    <w:rsid w:val="003811E1"/>
    <w:rsid w:val="003819AD"/>
    <w:rsid w:val="0038721C"/>
    <w:rsid w:val="003B4254"/>
    <w:rsid w:val="003B51BF"/>
    <w:rsid w:val="003E1161"/>
    <w:rsid w:val="003F1DE3"/>
    <w:rsid w:val="00420D63"/>
    <w:rsid w:val="00427A61"/>
    <w:rsid w:val="00440E85"/>
    <w:rsid w:val="0044180A"/>
    <w:rsid w:val="004443DA"/>
    <w:rsid w:val="004457AD"/>
    <w:rsid w:val="00453CAE"/>
    <w:rsid w:val="00474FBE"/>
    <w:rsid w:val="004756B9"/>
    <w:rsid w:val="00483101"/>
    <w:rsid w:val="00485CDD"/>
    <w:rsid w:val="004931F5"/>
    <w:rsid w:val="00493953"/>
    <w:rsid w:val="004A275E"/>
    <w:rsid w:val="004A5C0C"/>
    <w:rsid w:val="004B1B10"/>
    <w:rsid w:val="004B28E5"/>
    <w:rsid w:val="004C6A7E"/>
    <w:rsid w:val="004D634E"/>
    <w:rsid w:val="004E63BA"/>
    <w:rsid w:val="004E736F"/>
    <w:rsid w:val="00502250"/>
    <w:rsid w:val="0050481C"/>
    <w:rsid w:val="0050561D"/>
    <w:rsid w:val="00510581"/>
    <w:rsid w:val="00511E57"/>
    <w:rsid w:val="00512FA0"/>
    <w:rsid w:val="0051647D"/>
    <w:rsid w:val="005317D5"/>
    <w:rsid w:val="0053334D"/>
    <w:rsid w:val="00566434"/>
    <w:rsid w:val="005762E9"/>
    <w:rsid w:val="005963EA"/>
    <w:rsid w:val="005A576C"/>
    <w:rsid w:val="005E1688"/>
    <w:rsid w:val="005F0AFE"/>
    <w:rsid w:val="00601192"/>
    <w:rsid w:val="00614527"/>
    <w:rsid w:val="006164FC"/>
    <w:rsid w:val="0063287E"/>
    <w:rsid w:val="00650763"/>
    <w:rsid w:val="00673D6D"/>
    <w:rsid w:val="006762D5"/>
    <w:rsid w:val="00684461"/>
    <w:rsid w:val="00687BD2"/>
    <w:rsid w:val="00691985"/>
    <w:rsid w:val="006A0C76"/>
    <w:rsid w:val="006A3757"/>
    <w:rsid w:val="006B5325"/>
    <w:rsid w:val="006C0C5E"/>
    <w:rsid w:val="006C26A6"/>
    <w:rsid w:val="006E01C1"/>
    <w:rsid w:val="006E2350"/>
    <w:rsid w:val="00700A51"/>
    <w:rsid w:val="00701B5A"/>
    <w:rsid w:val="0070495C"/>
    <w:rsid w:val="0070620C"/>
    <w:rsid w:val="00716CF4"/>
    <w:rsid w:val="007172D2"/>
    <w:rsid w:val="00772E0D"/>
    <w:rsid w:val="00785327"/>
    <w:rsid w:val="0078631C"/>
    <w:rsid w:val="00786658"/>
    <w:rsid w:val="007A0287"/>
    <w:rsid w:val="007A387D"/>
    <w:rsid w:val="007B4A5B"/>
    <w:rsid w:val="007C348C"/>
    <w:rsid w:val="007D441E"/>
    <w:rsid w:val="007D51B8"/>
    <w:rsid w:val="007F1A8F"/>
    <w:rsid w:val="007F2A39"/>
    <w:rsid w:val="007F533C"/>
    <w:rsid w:val="007F58D4"/>
    <w:rsid w:val="007F748B"/>
    <w:rsid w:val="00810C3B"/>
    <w:rsid w:val="008167E0"/>
    <w:rsid w:val="00817F29"/>
    <w:rsid w:val="00842EF8"/>
    <w:rsid w:val="00851B31"/>
    <w:rsid w:val="008633A0"/>
    <w:rsid w:val="00874440"/>
    <w:rsid w:val="00884B5B"/>
    <w:rsid w:val="00890521"/>
    <w:rsid w:val="00890750"/>
    <w:rsid w:val="00891897"/>
    <w:rsid w:val="008A1161"/>
    <w:rsid w:val="008A4898"/>
    <w:rsid w:val="008B419A"/>
    <w:rsid w:val="008C20BA"/>
    <w:rsid w:val="008C2E55"/>
    <w:rsid w:val="008C3651"/>
    <w:rsid w:val="008E7345"/>
    <w:rsid w:val="00900B8B"/>
    <w:rsid w:val="00916843"/>
    <w:rsid w:val="0091749E"/>
    <w:rsid w:val="00945C61"/>
    <w:rsid w:val="009477CE"/>
    <w:rsid w:val="00957930"/>
    <w:rsid w:val="00966F87"/>
    <w:rsid w:val="00986EBE"/>
    <w:rsid w:val="009A397A"/>
    <w:rsid w:val="009D379D"/>
    <w:rsid w:val="009D4E58"/>
    <w:rsid w:val="009E01AB"/>
    <w:rsid w:val="009E4B9E"/>
    <w:rsid w:val="009E5E2D"/>
    <w:rsid w:val="009F4BC9"/>
    <w:rsid w:val="009F7E11"/>
    <w:rsid w:val="00A00644"/>
    <w:rsid w:val="00A17993"/>
    <w:rsid w:val="00A25B3C"/>
    <w:rsid w:val="00A27839"/>
    <w:rsid w:val="00A36994"/>
    <w:rsid w:val="00A614CA"/>
    <w:rsid w:val="00A627AB"/>
    <w:rsid w:val="00A832CB"/>
    <w:rsid w:val="00A865FD"/>
    <w:rsid w:val="00AA7BA7"/>
    <w:rsid w:val="00AB1E1B"/>
    <w:rsid w:val="00AC22CE"/>
    <w:rsid w:val="00AD1E52"/>
    <w:rsid w:val="00AE0317"/>
    <w:rsid w:val="00AF6397"/>
    <w:rsid w:val="00B10B81"/>
    <w:rsid w:val="00B15198"/>
    <w:rsid w:val="00B1685D"/>
    <w:rsid w:val="00B24B9E"/>
    <w:rsid w:val="00B34FB7"/>
    <w:rsid w:val="00B42E33"/>
    <w:rsid w:val="00B43949"/>
    <w:rsid w:val="00B53553"/>
    <w:rsid w:val="00B81299"/>
    <w:rsid w:val="00BA3E67"/>
    <w:rsid w:val="00BB1A2A"/>
    <w:rsid w:val="00BC11B4"/>
    <w:rsid w:val="00BE3CDF"/>
    <w:rsid w:val="00BF295F"/>
    <w:rsid w:val="00C020DA"/>
    <w:rsid w:val="00C11EFB"/>
    <w:rsid w:val="00C27FF6"/>
    <w:rsid w:val="00C520BF"/>
    <w:rsid w:val="00C63469"/>
    <w:rsid w:val="00C64DE7"/>
    <w:rsid w:val="00CA136A"/>
    <w:rsid w:val="00CA6AB8"/>
    <w:rsid w:val="00CE2D9C"/>
    <w:rsid w:val="00CF1CA3"/>
    <w:rsid w:val="00D04AC6"/>
    <w:rsid w:val="00D107F5"/>
    <w:rsid w:val="00D25645"/>
    <w:rsid w:val="00D43E0C"/>
    <w:rsid w:val="00D57EF7"/>
    <w:rsid w:val="00D74A80"/>
    <w:rsid w:val="00D76DD6"/>
    <w:rsid w:val="00D85228"/>
    <w:rsid w:val="00D85758"/>
    <w:rsid w:val="00D92ACF"/>
    <w:rsid w:val="00D97BE0"/>
    <w:rsid w:val="00DA0B1E"/>
    <w:rsid w:val="00DA2B80"/>
    <w:rsid w:val="00DB685A"/>
    <w:rsid w:val="00DC14DD"/>
    <w:rsid w:val="00DD3804"/>
    <w:rsid w:val="00DD53A5"/>
    <w:rsid w:val="00DE26C0"/>
    <w:rsid w:val="00DE63C5"/>
    <w:rsid w:val="00DF03ED"/>
    <w:rsid w:val="00DF752B"/>
    <w:rsid w:val="00E01B6F"/>
    <w:rsid w:val="00E109C6"/>
    <w:rsid w:val="00E35ACE"/>
    <w:rsid w:val="00E36858"/>
    <w:rsid w:val="00E43AF9"/>
    <w:rsid w:val="00E54E41"/>
    <w:rsid w:val="00E61EB9"/>
    <w:rsid w:val="00E627C7"/>
    <w:rsid w:val="00E75298"/>
    <w:rsid w:val="00E77E61"/>
    <w:rsid w:val="00E8079B"/>
    <w:rsid w:val="00EA0CF0"/>
    <w:rsid w:val="00EB6F18"/>
    <w:rsid w:val="00EC0083"/>
    <w:rsid w:val="00EE5EAA"/>
    <w:rsid w:val="00EF1C70"/>
    <w:rsid w:val="00F01C3F"/>
    <w:rsid w:val="00F02807"/>
    <w:rsid w:val="00F60BF7"/>
    <w:rsid w:val="00F731CA"/>
    <w:rsid w:val="00F7492D"/>
    <w:rsid w:val="00F81EF7"/>
    <w:rsid w:val="00F82F62"/>
    <w:rsid w:val="00F839E7"/>
    <w:rsid w:val="00FA5436"/>
    <w:rsid w:val="00FD2A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97"/>
  </w:style>
  <w:style w:type="paragraph" w:styleId="Overskrift1">
    <w:name w:val="heading 1"/>
    <w:basedOn w:val="Normal"/>
    <w:next w:val="Normal"/>
    <w:link w:val="Overskrift1Tegn"/>
    <w:uiPriority w:val="9"/>
    <w:qFormat/>
    <w:rsid w:val="00EC0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B41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10B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C0083"/>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EC00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C0083"/>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EC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B419A"/>
    <w:pPr>
      <w:ind w:left="720"/>
      <w:contextualSpacing/>
    </w:pPr>
    <w:rPr>
      <w:rFonts w:ascii="Calibri" w:hAnsi="Calibri" w:cs="Times New Roman"/>
    </w:rPr>
  </w:style>
  <w:style w:type="character" w:customStyle="1" w:styleId="Overskrift2Tegn">
    <w:name w:val="Overskrift 2 Tegn"/>
    <w:basedOn w:val="Standardskriftforavsnitt"/>
    <w:link w:val="Overskrift2"/>
    <w:uiPriority w:val="9"/>
    <w:rsid w:val="008B419A"/>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8B419A"/>
    <w:rPr>
      <w:color w:val="0000FF" w:themeColor="hyperlink"/>
      <w:u w:val="single"/>
    </w:rPr>
  </w:style>
  <w:style w:type="paragraph" w:customStyle="1" w:styleId="Default">
    <w:name w:val="Default"/>
    <w:rsid w:val="00B10B81"/>
    <w:pPr>
      <w:autoSpaceDE w:val="0"/>
      <w:autoSpaceDN w:val="0"/>
      <w:adjustRightInd w:val="0"/>
      <w:spacing w:after="0" w:line="240" w:lineRule="auto"/>
    </w:pPr>
    <w:rPr>
      <w:rFonts w:ascii="Calibri" w:hAnsi="Calibri" w:cs="Calibri"/>
      <w:color w:val="000000"/>
      <w:sz w:val="24"/>
      <w:szCs w:val="24"/>
    </w:rPr>
  </w:style>
  <w:style w:type="character" w:customStyle="1" w:styleId="Overskrift3Tegn">
    <w:name w:val="Overskrift 3 Tegn"/>
    <w:basedOn w:val="Standardskriftforavsnitt"/>
    <w:link w:val="Overskrift3"/>
    <w:uiPriority w:val="9"/>
    <w:rsid w:val="00B10B81"/>
    <w:rPr>
      <w:rFonts w:asciiTheme="majorHAnsi" w:eastAsiaTheme="majorEastAsia" w:hAnsiTheme="majorHAnsi" w:cstheme="majorBidi"/>
      <w:b/>
      <w:bCs/>
      <w:color w:val="4F81BD" w:themeColor="accent1"/>
    </w:rPr>
  </w:style>
  <w:style w:type="character" w:styleId="Sterk">
    <w:name w:val="Strong"/>
    <w:basedOn w:val="Standardskriftforavsnitt"/>
    <w:uiPriority w:val="22"/>
    <w:qFormat/>
    <w:rsid w:val="00B10B81"/>
    <w:rPr>
      <w:b/>
      <w:bCs/>
    </w:rPr>
  </w:style>
  <w:style w:type="paragraph" w:styleId="Ingenmellomrom">
    <w:name w:val="No Spacing"/>
    <w:uiPriority w:val="1"/>
    <w:qFormat/>
    <w:rsid w:val="00B10B81"/>
    <w:pPr>
      <w:spacing w:after="0" w:line="240" w:lineRule="auto"/>
    </w:pPr>
  </w:style>
  <w:style w:type="character" w:customStyle="1" w:styleId="5yl5">
    <w:name w:val="_5yl5"/>
    <w:basedOn w:val="Standardskriftforavsnitt"/>
    <w:rsid w:val="00DF752B"/>
  </w:style>
  <w:style w:type="table" w:styleId="Middelsskyggelegging1uthevingsfarge1">
    <w:name w:val="Medium Shading 1 Accent 1"/>
    <w:basedOn w:val="Vanligtabell"/>
    <w:uiPriority w:val="63"/>
    <w:rsid w:val="00DF75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ysliste-uthevingsfarge1">
    <w:name w:val="Light List Accent 1"/>
    <w:basedOn w:val="Vanligtabell"/>
    <w:uiPriority w:val="61"/>
    <w:rsid w:val="00DF75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bletekst">
    <w:name w:val="Balloon Text"/>
    <w:basedOn w:val="Normal"/>
    <w:link w:val="BobletekstTegn"/>
    <w:uiPriority w:val="99"/>
    <w:semiHidden/>
    <w:unhideWhenUsed/>
    <w:rsid w:val="00DD38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3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97"/>
  </w:style>
  <w:style w:type="paragraph" w:styleId="Overskrift1">
    <w:name w:val="heading 1"/>
    <w:basedOn w:val="Normal"/>
    <w:next w:val="Normal"/>
    <w:link w:val="Overskrift1Tegn"/>
    <w:uiPriority w:val="9"/>
    <w:qFormat/>
    <w:rsid w:val="00EC0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B41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10B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C0083"/>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EC00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C0083"/>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EC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B419A"/>
    <w:pPr>
      <w:ind w:left="720"/>
      <w:contextualSpacing/>
    </w:pPr>
    <w:rPr>
      <w:rFonts w:ascii="Calibri" w:hAnsi="Calibri" w:cs="Times New Roman"/>
    </w:rPr>
  </w:style>
  <w:style w:type="character" w:customStyle="1" w:styleId="Overskrift2Tegn">
    <w:name w:val="Overskrift 2 Tegn"/>
    <w:basedOn w:val="Standardskriftforavsnitt"/>
    <w:link w:val="Overskrift2"/>
    <w:uiPriority w:val="9"/>
    <w:rsid w:val="008B419A"/>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8B419A"/>
    <w:rPr>
      <w:color w:val="0000FF" w:themeColor="hyperlink"/>
      <w:u w:val="single"/>
    </w:rPr>
  </w:style>
  <w:style w:type="paragraph" w:customStyle="1" w:styleId="Default">
    <w:name w:val="Default"/>
    <w:rsid w:val="00B10B81"/>
    <w:pPr>
      <w:autoSpaceDE w:val="0"/>
      <w:autoSpaceDN w:val="0"/>
      <w:adjustRightInd w:val="0"/>
      <w:spacing w:after="0" w:line="240" w:lineRule="auto"/>
    </w:pPr>
    <w:rPr>
      <w:rFonts w:ascii="Calibri" w:hAnsi="Calibri" w:cs="Calibri"/>
      <w:color w:val="000000"/>
      <w:sz w:val="24"/>
      <w:szCs w:val="24"/>
    </w:rPr>
  </w:style>
  <w:style w:type="character" w:customStyle="1" w:styleId="Overskrift3Tegn">
    <w:name w:val="Overskrift 3 Tegn"/>
    <w:basedOn w:val="Standardskriftforavsnitt"/>
    <w:link w:val="Overskrift3"/>
    <w:uiPriority w:val="9"/>
    <w:rsid w:val="00B10B81"/>
    <w:rPr>
      <w:rFonts w:asciiTheme="majorHAnsi" w:eastAsiaTheme="majorEastAsia" w:hAnsiTheme="majorHAnsi" w:cstheme="majorBidi"/>
      <w:b/>
      <w:bCs/>
      <w:color w:val="4F81BD" w:themeColor="accent1"/>
    </w:rPr>
  </w:style>
  <w:style w:type="character" w:styleId="Sterk">
    <w:name w:val="Strong"/>
    <w:basedOn w:val="Standardskriftforavsnitt"/>
    <w:uiPriority w:val="22"/>
    <w:qFormat/>
    <w:rsid w:val="00B10B81"/>
    <w:rPr>
      <w:b/>
      <w:bCs/>
    </w:rPr>
  </w:style>
  <w:style w:type="paragraph" w:styleId="Ingenmellomrom">
    <w:name w:val="No Spacing"/>
    <w:uiPriority w:val="1"/>
    <w:qFormat/>
    <w:rsid w:val="00B10B81"/>
    <w:pPr>
      <w:spacing w:after="0" w:line="240" w:lineRule="auto"/>
    </w:pPr>
  </w:style>
  <w:style w:type="character" w:customStyle="1" w:styleId="5yl5">
    <w:name w:val="_5yl5"/>
    <w:basedOn w:val="Standardskriftforavsnitt"/>
    <w:rsid w:val="00DF752B"/>
  </w:style>
  <w:style w:type="table" w:styleId="Middelsskyggelegging1uthevingsfarge1">
    <w:name w:val="Medium Shading 1 Accent 1"/>
    <w:basedOn w:val="Vanligtabell"/>
    <w:uiPriority w:val="63"/>
    <w:rsid w:val="00DF75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ysliste-uthevingsfarge1">
    <w:name w:val="Light List Accent 1"/>
    <w:basedOn w:val="Vanligtabell"/>
    <w:uiPriority w:val="61"/>
    <w:rsid w:val="00DF75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bletekst">
    <w:name w:val="Balloon Text"/>
    <w:basedOn w:val="Normal"/>
    <w:link w:val="BobletekstTegn"/>
    <w:uiPriority w:val="99"/>
    <w:semiHidden/>
    <w:unhideWhenUsed/>
    <w:rsid w:val="00DD38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3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61">
      <w:bodyDiv w:val="1"/>
      <w:marLeft w:val="0"/>
      <w:marRight w:val="0"/>
      <w:marTop w:val="0"/>
      <w:marBottom w:val="0"/>
      <w:divBdr>
        <w:top w:val="none" w:sz="0" w:space="0" w:color="auto"/>
        <w:left w:val="none" w:sz="0" w:space="0" w:color="auto"/>
        <w:bottom w:val="none" w:sz="0" w:space="0" w:color="auto"/>
        <w:right w:val="none" w:sz="0" w:space="0" w:color="auto"/>
      </w:divBdr>
    </w:div>
    <w:div w:id="87890366">
      <w:bodyDiv w:val="1"/>
      <w:marLeft w:val="0"/>
      <w:marRight w:val="0"/>
      <w:marTop w:val="0"/>
      <w:marBottom w:val="0"/>
      <w:divBdr>
        <w:top w:val="none" w:sz="0" w:space="0" w:color="auto"/>
        <w:left w:val="none" w:sz="0" w:space="0" w:color="auto"/>
        <w:bottom w:val="none" w:sz="0" w:space="0" w:color="auto"/>
        <w:right w:val="none" w:sz="0" w:space="0" w:color="auto"/>
      </w:divBdr>
    </w:div>
    <w:div w:id="423958805">
      <w:bodyDiv w:val="1"/>
      <w:marLeft w:val="0"/>
      <w:marRight w:val="0"/>
      <w:marTop w:val="0"/>
      <w:marBottom w:val="0"/>
      <w:divBdr>
        <w:top w:val="none" w:sz="0" w:space="0" w:color="auto"/>
        <w:left w:val="none" w:sz="0" w:space="0" w:color="auto"/>
        <w:bottom w:val="none" w:sz="0" w:space="0" w:color="auto"/>
        <w:right w:val="none" w:sz="0" w:space="0" w:color="auto"/>
      </w:divBdr>
    </w:div>
    <w:div w:id="753402157">
      <w:bodyDiv w:val="1"/>
      <w:marLeft w:val="0"/>
      <w:marRight w:val="0"/>
      <w:marTop w:val="0"/>
      <w:marBottom w:val="0"/>
      <w:divBdr>
        <w:top w:val="none" w:sz="0" w:space="0" w:color="auto"/>
        <w:left w:val="none" w:sz="0" w:space="0" w:color="auto"/>
        <w:bottom w:val="none" w:sz="0" w:space="0" w:color="auto"/>
        <w:right w:val="none" w:sz="0" w:space="0" w:color="auto"/>
      </w:divBdr>
      <w:divsChild>
        <w:div w:id="637690112">
          <w:marLeft w:val="0"/>
          <w:marRight w:val="0"/>
          <w:marTop w:val="0"/>
          <w:marBottom w:val="225"/>
          <w:divBdr>
            <w:top w:val="none" w:sz="0" w:space="0" w:color="auto"/>
            <w:left w:val="none" w:sz="0" w:space="0" w:color="auto"/>
            <w:bottom w:val="none" w:sz="0" w:space="0" w:color="auto"/>
            <w:right w:val="none" w:sz="0" w:space="0" w:color="auto"/>
          </w:divBdr>
          <w:divsChild>
            <w:div w:id="2075469467">
              <w:marLeft w:val="0"/>
              <w:marRight w:val="0"/>
              <w:marTop w:val="90"/>
              <w:marBottom w:val="90"/>
              <w:divBdr>
                <w:top w:val="none" w:sz="0" w:space="0" w:color="auto"/>
                <w:left w:val="none" w:sz="0" w:space="0" w:color="auto"/>
                <w:bottom w:val="none" w:sz="0" w:space="0" w:color="auto"/>
                <w:right w:val="none" w:sz="0" w:space="0" w:color="auto"/>
              </w:divBdr>
            </w:div>
          </w:divsChild>
        </w:div>
        <w:div w:id="1923443514">
          <w:marLeft w:val="0"/>
          <w:marRight w:val="0"/>
          <w:marTop w:val="0"/>
          <w:marBottom w:val="330"/>
          <w:divBdr>
            <w:top w:val="none" w:sz="0" w:space="0" w:color="auto"/>
            <w:left w:val="none" w:sz="0" w:space="0" w:color="auto"/>
            <w:bottom w:val="none" w:sz="0" w:space="0" w:color="auto"/>
            <w:right w:val="none" w:sz="0" w:space="0" w:color="auto"/>
          </w:divBdr>
        </w:div>
      </w:divsChild>
    </w:div>
    <w:div w:id="972635726">
      <w:bodyDiv w:val="1"/>
      <w:marLeft w:val="0"/>
      <w:marRight w:val="0"/>
      <w:marTop w:val="0"/>
      <w:marBottom w:val="0"/>
      <w:divBdr>
        <w:top w:val="none" w:sz="0" w:space="0" w:color="auto"/>
        <w:left w:val="none" w:sz="0" w:space="0" w:color="auto"/>
        <w:bottom w:val="none" w:sz="0" w:space="0" w:color="auto"/>
        <w:right w:val="none" w:sz="0" w:space="0" w:color="auto"/>
      </w:divBdr>
    </w:div>
    <w:div w:id="1032921996">
      <w:bodyDiv w:val="1"/>
      <w:marLeft w:val="0"/>
      <w:marRight w:val="0"/>
      <w:marTop w:val="0"/>
      <w:marBottom w:val="0"/>
      <w:divBdr>
        <w:top w:val="none" w:sz="0" w:space="0" w:color="auto"/>
        <w:left w:val="none" w:sz="0" w:space="0" w:color="auto"/>
        <w:bottom w:val="none" w:sz="0" w:space="0" w:color="auto"/>
        <w:right w:val="none" w:sz="0" w:space="0" w:color="auto"/>
      </w:divBdr>
    </w:div>
    <w:div w:id="1072577483">
      <w:bodyDiv w:val="1"/>
      <w:marLeft w:val="0"/>
      <w:marRight w:val="0"/>
      <w:marTop w:val="0"/>
      <w:marBottom w:val="0"/>
      <w:divBdr>
        <w:top w:val="none" w:sz="0" w:space="0" w:color="auto"/>
        <w:left w:val="none" w:sz="0" w:space="0" w:color="auto"/>
        <w:bottom w:val="none" w:sz="0" w:space="0" w:color="auto"/>
        <w:right w:val="none" w:sz="0" w:space="0" w:color="auto"/>
      </w:divBdr>
    </w:div>
    <w:div w:id="1125853396">
      <w:bodyDiv w:val="1"/>
      <w:marLeft w:val="0"/>
      <w:marRight w:val="0"/>
      <w:marTop w:val="0"/>
      <w:marBottom w:val="0"/>
      <w:divBdr>
        <w:top w:val="none" w:sz="0" w:space="0" w:color="auto"/>
        <w:left w:val="none" w:sz="0" w:space="0" w:color="auto"/>
        <w:bottom w:val="none" w:sz="0" w:space="0" w:color="auto"/>
        <w:right w:val="none" w:sz="0" w:space="0" w:color="auto"/>
      </w:divBdr>
    </w:div>
    <w:div w:id="1180002541">
      <w:bodyDiv w:val="1"/>
      <w:marLeft w:val="0"/>
      <w:marRight w:val="0"/>
      <w:marTop w:val="0"/>
      <w:marBottom w:val="0"/>
      <w:divBdr>
        <w:top w:val="none" w:sz="0" w:space="0" w:color="auto"/>
        <w:left w:val="none" w:sz="0" w:space="0" w:color="auto"/>
        <w:bottom w:val="none" w:sz="0" w:space="0" w:color="auto"/>
        <w:right w:val="none" w:sz="0" w:space="0" w:color="auto"/>
      </w:divBdr>
    </w:div>
    <w:div w:id="1182745129">
      <w:bodyDiv w:val="1"/>
      <w:marLeft w:val="0"/>
      <w:marRight w:val="0"/>
      <w:marTop w:val="0"/>
      <w:marBottom w:val="0"/>
      <w:divBdr>
        <w:top w:val="none" w:sz="0" w:space="0" w:color="auto"/>
        <w:left w:val="none" w:sz="0" w:space="0" w:color="auto"/>
        <w:bottom w:val="none" w:sz="0" w:space="0" w:color="auto"/>
        <w:right w:val="none" w:sz="0" w:space="0" w:color="auto"/>
      </w:divBdr>
    </w:div>
    <w:div w:id="1200823114">
      <w:bodyDiv w:val="1"/>
      <w:marLeft w:val="0"/>
      <w:marRight w:val="0"/>
      <w:marTop w:val="0"/>
      <w:marBottom w:val="0"/>
      <w:divBdr>
        <w:top w:val="none" w:sz="0" w:space="0" w:color="auto"/>
        <w:left w:val="none" w:sz="0" w:space="0" w:color="auto"/>
        <w:bottom w:val="none" w:sz="0" w:space="0" w:color="auto"/>
        <w:right w:val="none" w:sz="0" w:space="0" w:color="auto"/>
      </w:divBdr>
    </w:div>
    <w:div w:id="1536501720">
      <w:bodyDiv w:val="1"/>
      <w:marLeft w:val="0"/>
      <w:marRight w:val="0"/>
      <w:marTop w:val="0"/>
      <w:marBottom w:val="0"/>
      <w:divBdr>
        <w:top w:val="none" w:sz="0" w:space="0" w:color="auto"/>
        <w:left w:val="none" w:sz="0" w:space="0" w:color="auto"/>
        <w:bottom w:val="none" w:sz="0" w:space="0" w:color="auto"/>
        <w:right w:val="none" w:sz="0" w:space="0" w:color="auto"/>
      </w:divBdr>
    </w:div>
    <w:div w:id="1566647019">
      <w:bodyDiv w:val="1"/>
      <w:marLeft w:val="0"/>
      <w:marRight w:val="0"/>
      <w:marTop w:val="0"/>
      <w:marBottom w:val="0"/>
      <w:divBdr>
        <w:top w:val="none" w:sz="0" w:space="0" w:color="auto"/>
        <w:left w:val="none" w:sz="0" w:space="0" w:color="auto"/>
        <w:bottom w:val="none" w:sz="0" w:space="0" w:color="auto"/>
        <w:right w:val="none" w:sz="0" w:space="0" w:color="auto"/>
      </w:divBdr>
      <w:divsChild>
        <w:div w:id="564603475">
          <w:marLeft w:val="0"/>
          <w:marRight w:val="0"/>
          <w:marTop w:val="0"/>
          <w:marBottom w:val="225"/>
          <w:divBdr>
            <w:top w:val="none" w:sz="0" w:space="0" w:color="auto"/>
            <w:left w:val="none" w:sz="0" w:space="0" w:color="auto"/>
            <w:bottom w:val="none" w:sz="0" w:space="0" w:color="auto"/>
            <w:right w:val="none" w:sz="0" w:space="0" w:color="auto"/>
          </w:divBdr>
          <w:divsChild>
            <w:div w:id="196162938">
              <w:marLeft w:val="0"/>
              <w:marRight w:val="0"/>
              <w:marTop w:val="90"/>
              <w:marBottom w:val="90"/>
              <w:divBdr>
                <w:top w:val="none" w:sz="0" w:space="0" w:color="auto"/>
                <w:left w:val="none" w:sz="0" w:space="0" w:color="auto"/>
                <w:bottom w:val="none" w:sz="0" w:space="0" w:color="auto"/>
                <w:right w:val="none" w:sz="0" w:space="0" w:color="auto"/>
              </w:divBdr>
            </w:div>
          </w:divsChild>
        </w:div>
        <w:div w:id="1139802154">
          <w:marLeft w:val="0"/>
          <w:marRight w:val="0"/>
          <w:marTop w:val="0"/>
          <w:marBottom w:val="330"/>
          <w:divBdr>
            <w:top w:val="none" w:sz="0" w:space="0" w:color="auto"/>
            <w:left w:val="none" w:sz="0" w:space="0" w:color="auto"/>
            <w:bottom w:val="none" w:sz="0" w:space="0" w:color="auto"/>
            <w:right w:val="none" w:sz="0" w:space="0" w:color="auto"/>
          </w:divBdr>
        </w:div>
      </w:divsChild>
    </w:div>
    <w:div w:id="1621764816">
      <w:bodyDiv w:val="1"/>
      <w:marLeft w:val="0"/>
      <w:marRight w:val="0"/>
      <w:marTop w:val="0"/>
      <w:marBottom w:val="0"/>
      <w:divBdr>
        <w:top w:val="none" w:sz="0" w:space="0" w:color="auto"/>
        <w:left w:val="none" w:sz="0" w:space="0" w:color="auto"/>
        <w:bottom w:val="none" w:sz="0" w:space="0" w:color="auto"/>
        <w:right w:val="none" w:sz="0" w:space="0" w:color="auto"/>
      </w:divBdr>
    </w:div>
    <w:div w:id="1808205004">
      <w:bodyDiv w:val="1"/>
      <w:marLeft w:val="0"/>
      <w:marRight w:val="0"/>
      <w:marTop w:val="0"/>
      <w:marBottom w:val="0"/>
      <w:divBdr>
        <w:top w:val="none" w:sz="0" w:space="0" w:color="auto"/>
        <w:left w:val="none" w:sz="0" w:space="0" w:color="auto"/>
        <w:bottom w:val="none" w:sz="0" w:space="0" w:color="auto"/>
        <w:right w:val="none" w:sz="0" w:space="0" w:color="auto"/>
      </w:divBdr>
    </w:div>
    <w:div w:id="1852262043">
      <w:bodyDiv w:val="1"/>
      <w:marLeft w:val="0"/>
      <w:marRight w:val="0"/>
      <w:marTop w:val="0"/>
      <w:marBottom w:val="0"/>
      <w:divBdr>
        <w:top w:val="none" w:sz="0" w:space="0" w:color="auto"/>
        <w:left w:val="none" w:sz="0" w:space="0" w:color="auto"/>
        <w:bottom w:val="none" w:sz="0" w:space="0" w:color="auto"/>
        <w:right w:val="none" w:sz="0" w:space="0" w:color="auto"/>
      </w:divBdr>
      <w:divsChild>
        <w:div w:id="1502502581">
          <w:marLeft w:val="0"/>
          <w:marRight w:val="0"/>
          <w:marTop w:val="0"/>
          <w:marBottom w:val="225"/>
          <w:divBdr>
            <w:top w:val="none" w:sz="0" w:space="0" w:color="auto"/>
            <w:left w:val="none" w:sz="0" w:space="0" w:color="auto"/>
            <w:bottom w:val="none" w:sz="0" w:space="0" w:color="auto"/>
            <w:right w:val="none" w:sz="0" w:space="0" w:color="auto"/>
          </w:divBdr>
          <w:divsChild>
            <w:div w:id="1504970184">
              <w:marLeft w:val="0"/>
              <w:marRight w:val="0"/>
              <w:marTop w:val="90"/>
              <w:marBottom w:val="90"/>
              <w:divBdr>
                <w:top w:val="none" w:sz="0" w:space="0" w:color="auto"/>
                <w:left w:val="none" w:sz="0" w:space="0" w:color="auto"/>
                <w:bottom w:val="none" w:sz="0" w:space="0" w:color="auto"/>
                <w:right w:val="none" w:sz="0" w:space="0" w:color="auto"/>
              </w:divBdr>
            </w:div>
          </w:divsChild>
        </w:div>
        <w:div w:id="1750618394">
          <w:marLeft w:val="0"/>
          <w:marRight w:val="0"/>
          <w:marTop w:val="0"/>
          <w:marBottom w:val="330"/>
          <w:divBdr>
            <w:top w:val="none" w:sz="0" w:space="0" w:color="auto"/>
            <w:left w:val="none" w:sz="0" w:space="0" w:color="auto"/>
            <w:bottom w:val="none" w:sz="0" w:space="0" w:color="auto"/>
            <w:right w:val="none" w:sz="0" w:space="0" w:color="auto"/>
          </w:divBdr>
        </w:div>
      </w:divsChild>
    </w:div>
    <w:div w:id="20154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D96A-33D2-47C0-82C1-58A12E5B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1002</Words>
  <Characters>5316</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Eigersund Kommune</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  Hadland</dc:creator>
  <cp:lastModifiedBy>Kristin Hovland</cp:lastModifiedBy>
  <cp:revision>14</cp:revision>
  <cp:lastPrinted>2015-05-06T17:38:00Z</cp:lastPrinted>
  <dcterms:created xsi:type="dcterms:W3CDTF">2018-11-02T09:59:00Z</dcterms:created>
  <dcterms:modified xsi:type="dcterms:W3CDTF">2018-11-02T12:59:00Z</dcterms:modified>
</cp:coreProperties>
</file>